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7A" w:rsidRDefault="00B9217A" w:rsidP="00B9217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10.01.2022 г. №1</w:t>
      </w:r>
    </w:p>
    <w:p w:rsidR="00B9217A" w:rsidRDefault="00B9217A" w:rsidP="00B9217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217A" w:rsidRDefault="00B9217A" w:rsidP="00B9217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217A" w:rsidRDefault="00B9217A" w:rsidP="00B9217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9217A" w:rsidRDefault="00B9217A" w:rsidP="00B9217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B9217A" w:rsidRDefault="00B9217A" w:rsidP="00B9217A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217A" w:rsidRDefault="00B9217A" w:rsidP="00B9217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217A" w:rsidRDefault="00B9217A" w:rsidP="00B9217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</w:p>
    <w:p w:rsidR="00B9217A" w:rsidRDefault="00B9217A" w:rsidP="00B9217A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 размещении плана – графика закупок товаров, работ, услуг на 2022 финансовый год и плановый период 2023-2024 годы.</w:t>
      </w:r>
    </w:p>
    <w:p w:rsidR="00B9217A" w:rsidRDefault="00B9217A" w:rsidP="00B9217A">
      <w:pPr>
        <w:tabs>
          <w:tab w:val="left" w:pos="720"/>
        </w:tabs>
        <w:spacing w:line="240" w:lineRule="auto"/>
        <w:ind w:right="4680"/>
        <w:jc w:val="both"/>
        <w:rPr>
          <w:rFonts w:ascii="Arial" w:hAnsi="Arial" w:cs="Arial"/>
          <w:sz w:val="32"/>
          <w:szCs w:val="32"/>
        </w:rPr>
      </w:pPr>
    </w:p>
    <w:p w:rsidR="00B9217A" w:rsidRDefault="00B9217A" w:rsidP="00B9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частью 2 статьи 112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4"/>
            <w:szCs w:val="24"/>
          </w:rPr>
          <w:t>2013 г</w:t>
        </w:r>
      </w:smartTag>
      <w:r>
        <w:rPr>
          <w:rFonts w:ascii="Arial" w:hAnsi="Arial" w:cs="Arial"/>
          <w:sz w:val="24"/>
          <w:szCs w:val="24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Федерального закона N 44-ФЗ), </w:t>
      </w:r>
    </w:p>
    <w:tbl>
      <w:tblPr>
        <w:tblW w:w="49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284"/>
      </w:tblGrid>
      <w:tr w:rsidR="00B9217A" w:rsidTr="008B00E0">
        <w:tc>
          <w:tcPr>
            <w:tcW w:w="20" w:type="dxa"/>
            <w:hideMark/>
          </w:tcPr>
          <w:p w:rsidR="00B9217A" w:rsidRDefault="00B9217A" w:rsidP="008B00E0"/>
        </w:tc>
        <w:tc>
          <w:tcPr>
            <w:tcW w:w="9761" w:type="dxa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постановлением Правительства Российской Федерации от 30.09.2019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</w:t>
            </w:r>
            <w:proofErr w:type="gramEnd"/>
          </w:p>
        </w:tc>
      </w:tr>
    </w:tbl>
    <w:p w:rsidR="00B9217A" w:rsidRDefault="00B9217A" w:rsidP="00B9217A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ПОСТАНОВЛЯЮ:</w:t>
      </w:r>
    </w:p>
    <w:p w:rsidR="00B9217A" w:rsidRDefault="00B9217A" w:rsidP="00B9217A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Утвердить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план-график</w:t>
        </w:r>
      </w:hyperlink>
      <w:r>
        <w:rPr>
          <w:rFonts w:ascii="Arial" w:hAnsi="Arial" w:cs="Arial"/>
          <w:sz w:val="24"/>
          <w:szCs w:val="24"/>
        </w:rPr>
        <w:t xml:space="preserve"> закупок товаров, работ, услуг на 2022 финансовый год и плановый период 2023-2024 годы для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и МБУК «СКЦ «МО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»» (Приложение 1,2  к настоящему постановлению).</w:t>
      </w:r>
    </w:p>
    <w:p w:rsidR="00B9217A" w:rsidRDefault="00B9217A" w:rsidP="00B9217A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Разместить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план-график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 закупок товаров, работ, услуг на 2022 финансовый год и плановый период 2023-2024 годы для нужд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и МБУК «СКЦ «МО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»» на официальном сайте в информационно-телекоммуникационной сети «Интернет» в соответствии с действующим законодательством.</w:t>
      </w:r>
    </w:p>
    <w:p w:rsidR="00B9217A" w:rsidRDefault="00B9217A" w:rsidP="00B9217A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Настоящее постановление опубликовать на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http://bohan.irkobl.ru/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9217A" w:rsidRDefault="00B9217A" w:rsidP="00B9217A">
      <w:pPr>
        <w:tabs>
          <w:tab w:val="left" w:pos="900"/>
        </w:tabs>
        <w:suppressAutoHyphens/>
        <w:spacing w:before="60" w:after="0" w:line="240" w:lineRule="auto"/>
        <w:ind w:left="1395" w:right="141"/>
        <w:jc w:val="both"/>
        <w:rPr>
          <w:rFonts w:ascii="Arial" w:hAnsi="Arial" w:cs="Arial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before="60" w:after="0"/>
        <w:ind w:right="141"/>
        <w:jc w:val="both"/>
        <w:rPr>
          <w:rFonts w:ascii="Arial" w:hAnsi="Arial" w:cs="Arial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iCs/>
          <w:kern w:val="2"/>
          <w:sz w:val="24"/>
          <w:szCs w:val="24"/>
        </w:rPr>
        <w:t>лава муниципального образования  «</w:t>
      </w:r>
      <w:proofErr w:type="spellStart"/>
      <w:r>
        <w:rPr>
          <w:rFonts w:ascii="Arial" w:hAnsi="Arial" w:cs="Arial"/>
          <w:iCs/>
          <w:kern w:val="2"/>
          <w:sz w:val="24"/>
          <w:szCs w:val="24"/>
        </w:rPr>
        <w:t>Хохорск</w:t>
      </w:r>
      <w:proofErr w:type="spellEnd"/>
      <w:r>
        <w:rPr>
          <w:rFonts w:ascii="Arial" w:hAnsi="Arial" w:cs="Arial"/>
          <w:iCs/>
          <w:kern w:val="2"/>
          <w:sz w:val="24"/>
          <w:szCs w:val="24"/>
        </w:rPr>
        <w:t>»</w:t>
      </w: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spellStart"/>
      <w:r>
        <w:rPr>
          <w:rFonts w:ascii="Arial" w:hAnsi="Arial" w:cs="Arial"/>
          <w:iCs/>
          <w:kern w:val="2"/>
          <w:sz w:val="24"/>
          <w:szCs w:val="24"/>
        </w:rPr>
        <w:t>В.А.Барлуков</w:t>
      </w:r>
      <w:proofErr w:type="spellEnd"/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  <w:sectPr w:rsidR="00B9217A" w:rsidSect="003410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bookmarkStart w:id="0" w:name="_GoBack"/>
      <w:r>
        <w:rPr>
          <w:rFonts w:ascii="Courier New" w:hAnsi="Courier New" w:cs="Courier New"/>
          <w:szCs w:val="24"/>
        </w:rPr>
        <w:t xml:space="preserve">Приложение №1 к Постановлению </w:t>
      </w: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Администрации МО «</w:t>
      </w:r>
      <w:proofErr w:type="spellStart"/>
      <w:r>
        <w:rPr>
          <w:rFonts w:ascii="Courier New" w:hAnsi="Courier New" w:cs="Courier New"/>
          <w:szCs w:val="24"/>
        </w:rPr>
        <w:t>Хохорск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10.01.2022 №1</w:t>
      </w:r>
    </w:p>
    <w:tbl>
      <w:tblPr>
        <w:tblW w:w="18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848"/>
        <w:gridCol w:w="851"/>
        <w:gridCol w:w="756"/>
        <w:gridCol w:w="1086"/>
        <w:gridCol w:w="113"/>
        <w:gridCol w:w="602"/>
        <w:gridCol w:w="419"/>
        <w:gridCol w:w="1051"/>
        <w:gridCol w:w="655"/>
        <w:gridCol w:w="463"/>
        <w:gridCol w:w="241"/>
        <w:gridCol w:w="25"/>
        <w:gridCol w:w="211"/>
        <w:gridCol w:w="194"/>
        <w:gridCol w:w="1030"/>
        <w:gridCol w:w="246"/>
        <w:gridCol w:w="567"/>
        <w:gridCol w:w="263"/>
        <w:gridCol w:w="304"/>
        <w:gridCol w:w="870"/>
        <w:gridCol w:w="122"/>
        <w:gridCol w:w="421"/>
        <w:gridCol w:w="242"/>
        <w:gridCol w:w="50"/>
        <w:gridCol w:w="421"/>
        <w:gridCol w:w="421"/>
        <w:gridCol w:w="288"/>
        <w:gridCol w:w="128"/>
        <w:gridCol w:w="723"/>
        <w:gridCol w:w="278"/>
        <w:gridCol w:w="85"/>
        <w:gridCol w:w="236"/>
        <w:gridCol w:w="236"/>
        <w:gridCol w:w="236"/>
        <w:gridCol w:w="293"/>
        <w:gridCol w:w="236"/>
        <w:gridCol w:w="172"/>
        <w:gridCol w:w="349"/>
        <w:gridCol w:w="666"/>
        <w:gridCol w:w="701"/>
      </w:tblGrid>
      <w:tr w:rsidR="00B9217A" w:rsidTr="008B00E0">
        <w:trPr>
          <w:gridAfter w:val="16"/>
          <w:wAfter w:w="5469" w:type="dxa"/>
          <w:trHeight w:val="402"/>
        </w:trPr>
        <w:tc>
          <w:tcPr>
            <w:tcW w:w="13202" w:type="dxa"/>
            <w:gridSpan w:val="25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B9217A" w:rsidTr="008B00E0">
        <w:trPr>
          <w:gridAfter w:val="16"/>
          <w:wAfter w:w="5469" w:type="dxa"/>
          <w:trHeight w:val="300"/>
        </w:trPr>
        <w:tc>
          <w:tcPr>
            <w:tcW w:w="13202" w:type="dxa"/>
            <w:gridSpan w:val="25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2022 финансовый год</w:t>
            </w:r>
          </w:p>
        </w:tc>
      </w:tr>
      <w:tr w:rsidR="00B9217A" w:rsidTr="008B00E0">
        <w:trPr>
          <w:gridAfter w:val="16"/>
          <w:wAfter w:w="5469" w:type="dxa"/>
          <w:trHeight w:val="300"/>
        </w:trPr>
        <w:tc>
          <w:tcPr>
            <w:tcW w:w="13202" w:type="dxa"/>
            <w:gridSpan w:val="25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2023 и 2024 годов</w:t>
            </w:r>
          </w:p>
        </w:tc>
      </w:tr>
      <w:tr w:rsidR="00B9217A" w:rsidTr="008B00E0">
        <w:trPr>
          <w:trHeight w:val="402"/>
        </w:trPr>
        <w:tc>
          <w:tcPr>
            <w:tcW w:w="5828" w:type="dxa"/>
            <w:gridSpan w:val="7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470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5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gridSpan w:val="5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217A" w:rsidTr="008B00E0">
        <w:trPr>
          <w:trHeight w:val="402"/>
        </w:trPr>
        <w:tc>
          <w:tcPr>
            <w:tcW w:w="575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2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9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5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gridSpan w:val="5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B9217A" w:rsidTr="008B00E0">
        <w:trPr>
          <w:gridAfter w:val="10"/>
          <w:wAfter w:w="3210" w:type="dxa"/>
          <w:trHeight w:val="402"/>
        </w:trPr>
        <w:tc>
          <w:tcPr>
            <w:tcW w:w="8416" w:type="dxa"/>
            <w:gridSpan w:val="11"/>
            <w:vMerge w:val="restart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449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"ХОХОРСК"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8503005881</w:t>
            </w:r>
          </w:p>
        </w:tc>
      </w:tr>
      <w:tr w:rsidR="00B9217A" w:rsidTr="008B00E0">
        <w:trPr>
          <w:gridAfter w:val="10"/>
          <w:wAfter w:w="3210" w:type="dxa"/>
          <w:trHeight w:val="402"/>
        </w:trPr>
        <w:tc>
          <w:tcPr>
            <w:tcW w:w="3300" w:type="dxa"/>
            <w:gridSpan w:val="11"/>
            <w:vMerge/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850301001</w:t>
            </w:r>
          </w:p>
        </w:tc>
      </w:tr>
      <w:tr w:rsidR="00B9217A" w:rsidTr="008B00E0">
        <w:trPr>
          <w:gridAfter w:val="10"/>
          <w:wAfter w:w="3210" w:type="dxa"/>
          <w:trHeight w:val="402"/>
        </w:trPr>
        <w:tc>
          <w:tcPr>
            <w:tcW w:w="8416" w:type="dxa"/>
            <w:gridSpan w:val="11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B9217A" w:rsidTr="008B00E0">
        <w:trPr>
          <w:gridAfter w:val="10"/>
          <w:wAfter w:w="3210" w:type="dxa"/>
          <w:trHeight w:val="402"/>
        </w:trPr>
        <w:tc>
          <w:tcPr>
            <w:tcW w:w="8416" w:type="dxa"/>
            <w:gridSpan w:val="11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9217A" w:rsidTr="008B00E0">
        <w:trPr>
          <w:gridAfter w:val="10"/>
          <w:wAfter w:w="3210" w:type="dxa"/>
          <w:trHeight w:val="600"/>
        </w:trPr>
        <w:tc>
          <w:tcPr>
            <w:tcW w:w="8416" w:type="dxa"/>
            <w:gridSpan w:val="11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669334, Иркутская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Хохорск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с, УЛИЦА ЛЕНИНА, 44, 7-39538-25531, hohorsk_mo@mail.ru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25609449101</w:t>
            </w:r>
          </w:p>
        </w:tc>
      </w:tr>
      <w:tr w:rsidR="00B9217A" w:rsidTr="008B00E0">
        <w:trPr>
          <w:gridAfter w:val="10"/>
          <w:wAfter w:w="3210" w:type="dxa"/>
          <w:trHeight w:val="402"/>
        </w:trPr>
        <w:tc>
          <w:tcPr>
            <w:tcW w:w="8416" w:type="dxa"/>
            <w:gridSpan w:val="11"/>
            <w:vMerge w:val="restart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449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17A" w:rsidTr="008B00E0">
        <w:trPr>
          <w:gridAfter w:val="10"/>
          <w:wAfter w:w="3210" w:type="dxa"/>
          <w:trHeight w:val="402"/>
        </w:trPr>
        <w:tc>
          <w:tcPr>
            <w:tcW w:w="3300" w:type="dxa"/>
            <w:gridSpan w:val="11"/>
            <w:vMerge/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17A" w:rsidTr="008B00E0">
        <w:trPr>
          <w:gridAfter w:val="10"/>
          <w:wAfter w:w="3210" w:type="dxa"/>
          <w:trHeight w:val="600"/>
        </w:trPr>
        <w:tc>
          <w:tcPr>
            <w:tcW w:w="8416" w:type="dxa"/>
            <w:gridSpan w:val="11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17A" w:rsidTr="008B00E0">
        <w:trPr>
          <w:gridAfter w:val="10"/>
          <w:wAfter w:w="3210" w:type="dxa"/>
          <w:trHeight w:val="402"/>
        </w:trPr>
        <w:tc>
          <w:tcPr>
            <w:tcW w:w="8416" w:type="dxa"/>
            <w:gridSpan w:val="11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B9217A" w:rsidTr="008B00E0">
        <w:trPr>
          <w:gridAfter w:val="16"/>
          <w:wAfter w:w="5469" w:type="dxa"/>
          <w:trHeight w:val="499"/>
        </w:trPr>
        <w:tc>
          <w:tcPr>
            <w:tcW w:w="13202" w:type="dxa"/>
            <w:gridSpan w:val="25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B9217A" w:rsidTr="008B00E0">
        <w:trPr>
          <w:gridAfter w:val="3"/>
          <w:wAfter w:w="1716" w:type="dxa"/>
          <w:trHeight w:val="402"/>
        </w:trPr>
        <w:tc>
          <w:tcPr>
            <w:tcW w:w="575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7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gridSpan w:val="5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5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gridSpan w:val="5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120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8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общественного обсуждения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уполномоче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нного органа (учреждения)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организатора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ния совместного конкурса или аукциона</w:t>
            </w:r>
          </w:p>
        </w:tc>
      </w:tr>
      <w:tr w:rsidR="00B9217A" w:rsidTr="008B00E0">
        <w:trPr>
          <w:gridAfter w:val="11"/>
          <w:wAfter w:w="3488" w:type="dxa"/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6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217A" w:rsidTr="008B00E0">
        <w:trPr>
          <w:gridAfter w:val="11"/>
          <w:wAfter w:w="3488" w:type="dxa"/>
          <w:trHeight w:val="4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217A" w:rsidTr="008B00E0">
        <w:trPr>
          <w:gridAfter w:val="11"/>
          <w:wAfter w:w="3488" w:type="dxa"/>
          <w:trHeight w:val="60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217A" w:rsidTr="008B00E0">
        <w:trPr>
          <w:gridAfter w:val="11"/>
          <w:wAfter w:w="3488" w:type="dxa"/>
          <w:trHeight w:val="30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9217A" w:rsidTr="008B00E0">
        <w:trPr>
          <w:gridAfter w:val="11"/>
          <w:wAfter w:w="3488" w:type="dxa"/>
          <w:trHeight w:val="119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223850300588185030100100010003511247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35.11.10.116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223850300588185030100100020000000000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5786098.28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5786098.28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6986098.28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6986098.28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29101048018002290244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29104097908001225244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3035110.0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3035110.0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29105028018002225244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29101138010673150244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291060565201S2971244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320300.0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29101048018002221244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29105038018002225244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29105038018002226244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29101048018002223247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291050371101S2370244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871839.0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871839.0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29101048018002225244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29103098018002346244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29101048018002226244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329900.0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329900.0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29102038018251180244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16484.24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16484.24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29104018018173110244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2365.04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2365.04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29101048018002310244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29101048018002340244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29105028018002310244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11"/>
          <w:wAfter w:w="3488" w:type="dxa"/>
          <w:trHeight w:val="600"/>
        </w:trPr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29103098018002226244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rPr>
          <w:rFonts w:ascii="Courier New" w:hAnsi="Courier New" w:cs="Courier New"/>
          <w:szCs w:val="24"/>
        </w:rPr>
      </w:pP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Приложение №2 к Постановлению </w:t>
      </w: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Администрации МО «</w:t>
      </w:r>
      <w:proofErr w:type="spellStart"/>
      <w:r>
        <w:rPr>
          <w:rFonts w:ascii="Courier New" w:hAnsi="Courier New" w:cs="Courier New"/>
          <w:szCs w:val="24"/>
        </w:rPr>
        <w:t>Хохорск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10.01.2022 №1</w:t>
      </w:r>
    </w:p>
    <w:tbl>
      <w:tblPr>
        <w:tblW w:w="17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1708"/>
        <w:gridCol w:w="567"/>
        <w:gridCol w:w="994"/>
        <w:gridCol w:w="190"/>
        <w:gridCol w:w="1107"/>
        <w:gridCol w:w="121"/>
        <w:gridCol w:w="219"/>
        <w:gridCol w:w="236"/>
        <w:gridCol w:w="1390"/>
        <w:gridCol w:w="146"/>
        <w:gridCol w:w="90"/>
        <w:gridCol w:w="30"/>
        <w:gridCol w:w="206"/>
        <w:gridCol w:w="666"/>
        <w:gridCol w:w="654"/>
        <w:gridCol w:w="338"/>
        <w:gridCol w:w="567"/>
        <w:gridCol w:w="76"/>
        <w:gridCol w:w="775"/>
        <w:gridCol w:w="399"/>
        <w:gridCol w:w="593"/>
        <w:gridCol w:w="206"/>
        <w:gridCol w:w="777"/>
        <w:gridCol w:w="151"/>
        <w:gridCol w:w="85"/>
        <w:gridCol w:w="104"/>
        <w:gridCol w:w="132"/>
        <w:gridCol w:w="151"/>
        <w:gridCol w:w="236"/>
        <w:gridCol w:w="93"/>
        <w:gridCol w:w="49"/>
        <w:gridCol w:w="187"/>
        <w:gridCol w:w="205"/>
        <w:gridCol w:w="31"/>
        <w:gridCol w:w="205"/>
        <w:gridCol w:w="489"/>
        <w:gridCol w:w="17"/>
        <w:gridCol w:w="567"/>
        <w:gridCol w:w="96"/>
        <w:gridCol w:w="140"/>
        <w:gridCol w:w="236"/>
        <w:gridCol w:w="428"/>
        <w:gridCol w:w="706"/>
        <w:gridCol w:w="808"/>
      </w:tblGrid>
      <w:tr w:rsidR="00B9217A" w:rsidTr="008B00E0">
        <w:trPr>
          <w:gridAfter w:val="16"/>
          <w:wAfter w:w="4493" w:type="dxa"/>
          <w:trHeight w:val="402"/>
        </w:trPr>
        <w:tc>
          <w:tcPr>
            <w:tcW w:w="13245" w:type="dxa"/>
            <w:gridSpan w:val="29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B9217A" w:rsidTr="008B00E0">
        <w:trPr>
          <w:gridAfter w:val="16"/>
          <w:wAfter w:w="4493" w:type="dxa"/>
          <w:trHeight w:val="300"/>
        </w:trPr>
        <w:tc>
          <w:tcPr>
            <w:tcW w:w="13245" w:type="dxa"/>
            <w:gridSpan w:val="29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2022 финансовый год</w:t>
            </w:r>
          </w:p>
        </w:tc>
      </w:tr>
      <w:tr w:rsidR="00B9217A" w:rsidTr="008B00E0">
        <w:trPr>
          <w:gridAfter w:val="16"/>
          <w:wAfter w:w="4493" w:type="dxa"/>
          <w:trHeight w:val="300"/>
        </w:trPr>
        <w:tc>
          <w:tcPr>
            <w:tcW w:w="13245" w:type="dxa"/>
            <w:gridSpan w:val="29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2023 и 2024 годов</w:t>
            </w:r>
          </w:p>
        </w:tc>
      </w:tr>
      <w:tr w:rsidR="00B9217A" w:rsidTr="008B00E0">
        <w:trPr>
          <w:trHeight w:val="402"/>
        </w:trPr>
        <w:tc>
          <w:tcPr>
            <w:tcW w:w="5474" w:type="dxa"/>
            <w:gridSpan w:val="8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gridSpan w:val="6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gridSpan w:val="4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217A" w:rsidTr="008B00E0">
        <w:trPr>
          <w:gridAfter w:val="4"/>
          <w:wAfter w:w="2178" w:type="dxa"/>
          <w:trHeight w:val="402"/>
        </w:trPr>
        <w:tc>
          <w:tcPr>
            <w:tcW w:w="573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4" w:type="dxa"/>
            <w:gridSpan w:val="4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7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6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gridSpan w:val="6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" w:type="dxa"/>
            <w:gridSpan w:val="4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217A" w:rsidTr="008B00E0">
        <w:trPr>
          <w:gridAfter w:val="6"/>
          <w:wAfter w:w="2414" w:type="dxa"/>
          <w:trHeight w:val="402"/>
        </w:trPr>
        <w:tc>
          <w:tcPr>
            <w:tcW w:w="7099" w:type="dxa"/>
            <w:gridSpan w:val="10"/>
            <w:vMerge w:val="restart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63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УЧРЕЖДЕНИЕ КУЛЬТУРЫ "СОЦИАЛЬНО-КУЛЬТУРНЫЙ ЦЕНТР МУНИЦИПАЛЬНОГО ОБРАЗОВАНИЯ "ХОХОРСК""</w:t>
            </w: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3849011946</w:t>
            </w:r>
          </w:p>
        </w:tc>
      </w:tr>
      <w:tr w:rsidR="00B9217A" w:rsidTr="008B00E0">
        <w:trPr>
          <w:gridAfter w:val="6"/>
          <w:wAfter w:w="2414" w:type="dxa"/>
          <w:trHeight w:val="402"/>
        </w:trPr>
        <w:tc>
          <w:tcPr>
            <w:tcW w:w="3000" w:type="dxa"/>
            <w:gridSpan w:val="10"/>
            <w:vMerge/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384901001</w:t>
            </w:r>
          </w:p>
        </w:tc>
      </w:tr>
      <w:tr w:rsidR="00B9217A" w:rsidTr="008B00E0">
        <w:trPr>
          <w:gridAfter w:val="6"/>
          <w:wAfter w:w="2414" w:type="dxa"/>
          <w:trHeight w:val="402"/>
        </w:trPr>
        <w:tc>
          <w:tcPr>
            <w:tcW w:w="7099" w:type="dxa"/>
            <w:gridSpan w:val="10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86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учреждение</w:t>
            </w: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75403</w:t>
            </w:r>
          </w:p>
        </w:tc>
      </w:tr>
      <w:tr w:rsidR="00B9217A" w:rsidTr="008B00E0">
        <w:trPr>
          <w:gridAfter w:val="6"/>
          <w:wAfter w:w="2414" w:type="dxa"/>
          <w:trHeight w:val="402"/>
        </w:trPr>
        <w:tc>
          <w:tcPr>
            <w:tcW w:w="7099" w:type="dxa"/>
            <w:gridSpan w:val="10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586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9217A" w:rsidTr="008B00E0">
        <w:trPr>
          <w:gridAfter w:val="6"/>
          <w:wAfter w:w="2414" w:type="dxa"/>
          <w:trHeight w:val="600"/>
        </w:trPr>
        <w:tc>
          <w:tcPr>
            <w:tcW w:w="7099" w:type="dxa"/>
            <w:gridSpan w:val="10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586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669334, Иркутская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Хохорск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с, УЛИЦА ЛЕНИНА, 44, 7-39538-25241, hohorsk_mo@mail.ru</w:t>
            </w: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25609449101</w:t>
            </w:r>
          </w:p>
        </w:tc>
      </w:tr>
      <w:tr w:rsidR="00B9217A" w:rsidTr="008B00E0">
        <w:trPr>
          <w:gridAfter w:val="6"/>
          <w:wAfter w:w="2414" w:type="dxa"/>
          <w:trHeight w:val="402"/>
        </w:trPr>
        <w:tc>
          <w:tcPr>
            <w:tcW w:w="7099" w:type="dxa"/>
            <w:gridSpan w:val="10"/>
            <w:vMerge w:val="restart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863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17A" w:rsidTr="008B00E0">
        <w:trPr>
          <w:gridAfter w:val="6"/>
          <w:wAfter w:w="2414" w:type="dxa"/>
          <w:trHeight w:val="402"/>
        </w:trPr>
        <w:tc>
          <w:tcPr>
            <w:tcW w:w="3000" w:type="dxa"/>
            <w:gridSpan w:val="10"/>
            <w:vMerge/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17A" w:rsidTr="008B00E0">
        <w:trPr>
          <w:gridAfter w:val="6"/>
          <w:wAfter w:w="2414" w:type="dxa"/>
          <w:trHeight w:val="600"/>
        </w:trPr>
        <w:tc>
          <w:tcPr>
            <w:tcW w:w="7099" w:type="dxa"/>
            <w:gridSpan w:val="10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586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17A" w:rsidTr="008B00E0">
        <w:trPr>
          <w:gridAfter w:val="6"/>
          <w:wAfter w:w="2414" w:type="dxa"/>
          <w:trHeight w:val="402"/>
        </w:trPr>
        <w:tc>
          <w:tcPr>
            <w:tcW w:w="7099" w:type="dxa"/>
            <w:gridSpan w:val="10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586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084" w:type="dxa"/>
            <w:gridSpan w:val="8"/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B9217A" w:rsidTr="008B00E0">
        <w:trPr>
          <w:gridAfter w:val="16"/>
          <w:wAfter w:w="4493" w:type="dxa"/>
          <w:trHeight w:val="499"/>
        </w:trPr>
        <w:tc>
          <w:tcPr>
            <w:tcW w:w="13245" w:type="dxa"/>
            <w:gridSpan w:val="29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B9217A" w:rsidTr="008B00E0">
        <w:trPr>
          <w:gridAfter w:val="10"/>
          <w:wAfter w:w="3692" w:type="dxa"/>
          <w:trHeight w:val="402"/>
        </w:trPr>
        <w:tc>
          <w:tcPr>
            <w:tcW w:w="573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5" w:type="dxa"/>
            <w:gridSpan w:val="4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1" w:type="dxa"/>
            <w:gridSpan w:val="5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217A" w:rsidTr="008B00E0">
        <w:trPr>
          <w:gridAfter w:val="7"/>
          <w:wAfter w:w="2981" w:type="dxa"/>
          <w:trHeight w:val="120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общественного обсуждения закупки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Наименование уполномоченного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органа (учреждения)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совместного конкурса или аукциона</w:t>
            </w:r>
          </w:p>
        </w:tc>
      </w:tr>
      <w:tr w:rsidR="00B9217A" w:rsidTr="008B00E0">
        <w:trPr>
          <w:gridAfter w:val="7"/>
          <w:wAfter w:w="2981" w:type="dxa"/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217A" w:rsidTr="008B00E0">
        <w:trPr>
          <w:gridAfter w:val="7"/>
          <w:wAfter w:w="2981" w:type="dxa"/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217A" w:rsidTr="008B00E0">
        <w:trPr>
          <w:gridAfter w:val="7"/>
          <w:wAfter w:w="2981" w:type="dxa"/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7A" w:rsidRDefault="00B9217A" w:rsidP="008B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217A" w:rsidTr="008B00E0">
        <w:trPr>
          <w:gridAfter w:val="7"/>
          <w:wAfter w:w="2981" w:type="dxa"/>
          <w:trHeight w:val="30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9217A" w:rsidTr="008B00E0">
        <w:trPr>
          <w:gridAfter w:val="7"/>
          <w:wAfter w:w="2981" w:type="dxa"/>
          <w:trHeight w:val="151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223384901194638490100100010000000000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1233142.9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1233142.9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7"/>
          <w:wAfter w:w="2981" w:type="dxa"/>
          <w:trHeight w:val="600"/>
        </w:trPr>
        <w:tc>
          <w:tcPr>
            <w:tcW w:w="72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1233142.9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1233142.9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17A" w:rsidTr="008B00E0">
        <w:trPr>
          <w:gridAfter w:val="2"/>
          <w:wAfter w:w="1514" w:type="dxa"/>
          <w:trHeight w:val="600"/>
        </w:trPr>
        <w:tc>
          <w:tcPr>
            <w:tcW w:w="72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вида расходов 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1" w:type="dxa"/>
            <w:gridSpan w:val="6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217A" w:rsidTr="008B00E0">
        <w:trPr>
          <w:gridAfter w:val="2"/>
          <w:wAfter w:w="1514" w:type="dxa"/>
          <w:trHeight w:val="600"/>
        </w:trPr>
        <w:tc>
          <w:tcPr>
            <w:tcW w:w="72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вида расходов 612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692142.9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692142.9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17A" w:rsidRDefault="00B9217A" w:rsidP="008B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1" w:type="dxa"/>
            <w:gridSpan w:val="6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gridSpan w:val="2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gridSpan w:val="3"/>
            <w:shd w:val="clear" w:color="auto" w:fill="FFFFFF"/>
            <w:vAlign w:val="bottom"/>
            <w:hideMark/>
          </w:tcPr>
          <w:p w:rsidR="00B9217A" w:rsidRDefault="00B9217A" w:rsidP="008B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9217A" w:rsidRDefault="00B9217A" w:rsidP="00B9217A">
      <w:pPr>
        <w:tabs>
          <w:tab w:val="left" w:pos="900"/>
          <w:tab w:val="left" w:pos="1620"/>
        </w:tabs>
        <w:spacing w:after="0"/>
        <w:ind w:right="141"/>
        <w:rPr>
          <w:rFonts w:ascii="Courier New" w:eastAsiaTheme="minorEastAsia" w:hAnsi="Courier New" w:cs="Courier New"/>
          <w:szCs w:val="24"/>
        </w:rPr>
      </w:pPr>
    </w:p>
    <w:bookmarkEnd w:id="0"/>
    <w:p w:rsidR="008E0331" w:rsidRDefault="008E0331"/>
    <w:sectPr w:rsidR="008E0331" w:rsidSect="00B92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D3"/>
    <w:rsid w:val="008E0331"/>
    <w:rsid w:val="00B20AD3"/>
    <w:rsid w:val="00B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17A"/>
    <w:rPr>
      <w:color w:val="0000FF" w:themeColor="hyperlink"/>
      <w:u w:val="single"/>
    </w:rPr>
  </w:style>
  <w:style w:type="paragraph" w:customStyle="1" w:styleId="Default">
    <w:name w:val="Default"/>
    <w:rsid w:val="00B92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17A"/>
    <w:rPr>
      <w:color w:val="0000FF" w:themeColor="hyperlink"/>
      <w:u w:val="single"/>
    </w:rPr>
  </w:style>
  <w:style w:type="paragraph" w:customStyle="1" w:styleId="Default">
    <w:name w:val="Default"/>
    <w:rsid w:val="00B92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30317;fld=134;dst=100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LAW;n=130317;fld=134;dst=10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F4731D1F6A7662AFB9A5BBDAABDA70E3E5FDE97B916B97A0D05EF9DEA0FE18F99E01653EB9C1CDDZ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ha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2022-02-04T01:11:00Z</dcterms:created>
  <dcterms:modified xsi:type="dcterms:W3CDTF">2022-02-04T01:12:00Z</dcterms:modified>
</cp:coreProperties>
</file>